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E7" w:rsidRDefault="00DB44E7" w:rsidP="00DB44E7">
      <w:pPr>
        <w:pStyle w:val="Default"/>
        <w:spacing w:after="120" w:line="360" w:lineRule="auto"/>
        <w:ind w:left="4536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B44E7" w:rsidRPr="00DB44E7" w:rsidRDefault="00DB44E7" w:rsidP="00DB44E7">
      <w:pPr>
        <w:pStyle w:val="Default"/>
        <w:spacing w:after="120" w:line="360" w:lineRule="auto"/>
        <w:ind w:left="4962"/>
        <w:rPr>
          <w:rFonts w:ascii="Tahoma" w:hAnsi="Tahoma" w:cs="Tahoma"/>
          <w:sz w:val="22"/>
          <w:szCs w:val="22"/>
        </w:rPr>
      </w:pPr>
      <w:r w:rsidRPr="00DB44E7">
        <w:rPr>
          <w:rFonts w:ascii="Tahoma" w:hAnsi="Tahoma" w:cs="Tahoma"/>
          <w:sz w:val="22"/>
          <w:szCs w:val="22"/>
        </w:rPr>
        <w:t xml:space="preserve">Ao </w:t>
      </w:r>
    </w:p>
    <w:p w:rsidR="00DB44E7" w:rsidRPr="00DB44E7" w:rsidRDefault="00DB44E7" w:rsidP="00DB44E7">
      <w:pPr>
        <w:pStyle w:val="Default"/>
        <w:spacing w:after="120" w:line="360" w:lineRule="auto"/>
        <w:ind w:left="4962"/>
        <w:rPr>
          <w:rFonts w:ascii="Tahoma" w:hAnsi="Tahoma" w:cs="Tahoma"/>
          <w:sz w:val="22"/>
          <w:szCs w:val="22"/>
        </w:rPr>
      </w:pPr>
      <w:r w:rsidRPr="00DB44E7">
        <w:rPr>
          <w:rFonts w:ascii="Tahoma" w:hAnsi="Tahoma" w:cs="Tahoma"/>
          <w:sz w:val="22"/>
          <w:szCs w:val="22"/>
        </w:rPr>
        <w:t xml:space="preserve">Conselho Regional do Centro da Ordem dos Médicos </w:t>
      </w:r>
    </w:p>
    <w:p w:rsidR="00DB44E7" w:rsidRDefault="00DB44E7" w:rsidP="00DB44E7">
      <w:pPr>
        <w:pStyle w:val="Default"/>
        <w:spacing w:after="240" w:line="360" w:lineRule="auto"/>
        <w:ind w:left="-993"/>
        <w:jc w:val="both"/>
        <w:rPr>
          <w:rFonts w:ascii="Tahoma" w:hAnsi="Tahoma" w:cs="Tahoma"/>
          <w:sz w:val="20"/>
          <w:szCs w:val="20"/>
        </w:rPr>
      </w:pPr>
    </w:p>
    <w:p w:rsidR="00DB44E7" w:rsidRPr="00DB44E7" w:rsidRDefault="00DB44E7" w:rsidP="00DB44E7">
      <w:pPr>
        <w:pStyle w:val="Default"/>
        <w:spacing w:after="240" w:line="360" w:lineRule="auto"/>
        <w:ind w:left="-993"/>
        <w:jc w:val="both"/>
        <w:rPr>
          <w:rFonts w:ascii="Tahoma" w:hAnsi="Tahoma" w:cs="Tahoma"/>
          <w:sz w:val="20"/>
          <w:szCs w:val="20"/>
        </w:rPr>
      </w:pPr>
    </w:p>
    <w:p w:rsidR="00DB44E7" w:rsidRPr="00DB44E7" w:rsidRDefault="00DB44E7" w:rsidP="00DB44E7">
      <w:pPr>
        <w:pStyle w:val="Default"/>
        <w:spacing w:after="240" w:line="480" w:lineRule="auto"/>
        <w:ind w:left="-992"/>
        <w:jc w:val="both"/>
        <w:rPr>
          <w:rFonts w:ascii="Tahoma" w:hAnsi="Tahoma" w:cs="Tahoma"/>
          <w:sz w:val="20"/>
          <w:szCs w:val="20"/>
        </w:rPr>
      </w:pPr>
      <w:r w:rsidRPr="00DB44E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………………………………………………………………………………………………………………………………………………..…………., portador (a) da cédula profissional nº…………………………………… ,vem pelo presente, requerer:</w:t>
      </w:r>
    </w:p>
    <w:p w:rsidR="00DB44E7" w:rsidRPr="005220F4" w:rsidRDefault="00DB44E7" w:rsidP="00DB44E7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B06EB3" wp14:editId="2693B8BF">
                <wp:simplePos x="0" y="0"/>
                <wp:positionH relativeFrom="column">
                  <wp:posOffset>-619125</wp:posOffset>
                </wp:positionH>
                <wp:positionV relativeFrom="paragraph">
                  <wp:posOffset>337185</wp:posOffset>
                </wp:positionV>
                <wp:extent cx="175260" cy="137160"/>
                <wp:effectExtent l="0" t="0" r="15240" b="1524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4FD25FC" id="Rectângulo 8" o:spid="_x0000_s1026" style="position:absolute;margin-left:-48.75pt;margin-top:26.55pt;width:13.8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" filled="f" strokecolor="windowText" strokeweight="2pt"/>
            </w:pict>
          </mc:Fallback>
        </mc:AlternateContent>
      </w:r>
    </w:p>
    <w:p w:rsidR="00DB44E7" w:rsidRPr="00DB44E7" w:rsidRDefault="00DB44E7" w:rsidP="00DB44E7">
      <w:pPr>
        <w:pStyle w:val="Default"/>
        <w:spacing w:line="480" w:lineRule="auto"/>
        <w:ind w:left="-992" w:right="-567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25525" wp14:editId="2F993FB0">
                <wp:simplePos x="0" y="0"/>
                <wp:positionH relativeFrom="column">
                  <wp:posOffset>-619125</wp:posOffset>
                </wp:positionH>
                <wp:positionV relativeFrom="paragraph">
                  <wp:posOffset>333375</wp:posOffset>
                </wp:positionV>
                <wp:extent cx="175260" cy="137160"/>
                <wp:effectExtent l="0" t="0" r="15240" b="15240"/>
                <wp:wrapNone/>
                <wp:docPr id="3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8606DA9" id="Rectângulo 8" o:spid="_x0000_s1026" style="position:absolute;margin-left:-48.75pt;margin-top:26.25pt;width:13.8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" filled="f" strokecolor="windowText" strokeweight="2pt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 xml:space="preserve">      </w:t>
      </w:r>
      <w:r w:rsidRPr="005220F4">
        <w:rPr>
          <w:rFonts w:ascii="Tahoma" w:hAnsi="Tahoma" w:cs="Tahoma"/>
          <w:sz w:val="22"/>
          <w:szCs w:val="22"/>
        </w:rPr>
        <w:t xml:space="preserve"> </w:t>
      </w:r>
      <w:r w:rsidRPr="00DB44E7">
        <w:rPr>
          <w:rFonts w:ascii="Tahoma" w:hAnsi="Tahoma" w:cs="Tahoma"/>
          <w:sz w:val="20"/>
          <w:szCs w:val="20"/>
        </w:rPr>
        <w:t>Suspensão da Inscrição</w:t>
      </w:r>
      <w:r>
        <w:rPr>
          <w:rFonts w:ascii="Tahoma" w:hAnsi="Tahoma" w:cs="Tahoma"/>
          <w:sz w:val="22"/>
          <w:szCs w:val="22"/>
        </w:rPr>
        <w:t xml:space="preserve"> </w:t>
      </w:r>
      <w:r w:rsidRPr="00DB44E7">
        <w:rPr>
          <w:rFonts w:ascii="Tahoma" w:hAnsi="Tahoma" w:cs="Tahoma"/>
          <w:i/>
          <w:sz w:val="16"/>
          <w:szCs w:val="16"/>
        </w:rPr>
        <w:t>(artigo 119º - Lei n.º 117/2015 de 31 de agosto)</w:t>
      </w:r>
    </w:p>
    <w:p w:rsidR="00DB44E7" w:rsidRDefault="00DB44E7" w:rsidP="00DB44E7">
      <w:pPr>
        <w:pStyle w:val="Default"/>
        <w:spacing w:line="480" w:lineRule="auto"/>
        <w:ind w:left="-992" w:right="-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Pr="005220F4">
        <w:rPr>
          <w:rFonts w:ascii="Tahoma" w:hAnsi="Tahoma" w:cs="Tahoma"/>
          <w:sz w:val="22"/>
          <w:szCs w:val="22"/>
        </w:rPr>
        <w:t xml:space="preserve"> </w:t>
      </w:r>
      <w:r w:rsidRPr="00DB44E7">
        <w:rPr>
          <w:rFonts w:ascii="Tahoma" w:hAnsi="Tahoma" w:cs="Tahoma"/>
          <w:sz w:val="20"/>
          <w:szCs w:val="20"/>
        </w:rPr>
        <w:t>Cancelamento da Inscrição</w:t>
      </w:r>
      <w:r>
        <w:rPr>
          <w:rFonts w:ascii="Tahoma" w:hAnsi="Tahoma" w:cs="Tahoma"/>
          <w:sz w:val="22"/>
          <w:szCs w:val="22"/>
        </w:rPr>
        <w:t xml:space="preserve"> </w:t>
      </w:r>
      <w:r w:rsidRPr="00DB44E7">
        <w:rPr>
          <w:rFonts w:ascii="Tahoma" w:hAnsi="Tahoma" w:cs="Tahoma"/>
          <w:i/>
          <w:sz w:val="16"/>
          <w:szCs w:val="16"/>
        </w:rPr>
        <w:t>(art</w:t>
      </w:r>
      <w:r>
        <w:rPr>
          <w:rFonts w:ascii="Tahoma" w:hAnsi="Tahoma" w:cs="Tahoma"/>
          <w:i/>
          <w:sz w:val="16"/>
          <w:szCs w:val="16"/>
        </w:rPr>
        <w:t>igo 121</w:t>
      </w:r>
      <w:r w:rsidRPr="00DB44E7">
        <w:rPr>
          <w:rFonts w:ascii="Tahoma" w:hAnsi="Tahoma" w:cs="Tahoma"/>
          <w:i/>
          <w:sz w:val="16"/>
          <w:szCs w:val="16"/>
        </w:rPr>
        <w:t>º - Lei n.º 117/2015 de 31 de agosto)</w:t>
      </w:r>
    </w:p>
    <w:p w:rsidR="00DB44E7" w:rsidRDefault="00DB44E7" w:rsidP="00DB44E7">
      <w:pPr>
        <w:pStyle w:val="Default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B44E7" w:rsidRDefault="00DB44E7" w:rsidP="00DB44E7">
      <w:pPr>
        <w:pStyle w:val="Default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B44E7" w:rsidRDefault="00DB44E7" w:rsidP="00DB44E7">
      <w:pPr>
        <w:pStyle w:val="Default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B44E7" w:rsidRPr="00D944B0" w:rsidRDefault="00DB44E7" w:rsidP="00DB44E7">
      <w:pPr>
        <w:pStyle w:val="Default"/>
        <w:spacing w:after="240" w:line="360" w:lineRule="auto"/>
        <w:jc w:val="both"/>
        <w:rPr>
          <w:rFonts w:ascii="Tahoma" w:hAnsi="Tahoma" w:cs="Tahoma"/>
          <w:sz w:val="20"/>
          <w:szCs w:val="20"/>
        </w:rPr>
      </w:pPr>
    </w:p>
    <w:p w:rsidR="00DB44E7" w:rsidRDefault="00DB44E7" w:rsidP="00DB44E7">
      <w:pPr>
        <w:pStyle w:val="Default"/>
        <w:spacing w:after="240" w:line="360" w:lineRule="auto"/>
        <w:ind w:left="-993"/>
        <w:jc w:val="right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>(local e data) 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……………….</w:t>
      </w:r>
      <w:r w:rsidRPr="00D944B0">
        <w:rPr>
          <w:rFonts w:ascii="Tahoma" w:hAnsi="Tahoma" w:cs="Tahoma"/>
          <w:sz w:val="20"/>
          <w:szCs w:val="20"/>
        </w:rPr>
        <w:t>………………………….</w:t>
      </w:r>
    </w:p>
    <w:p w:rsidR="00DB44E7" w:rsidRPr="00D944B0" w:rsidRDefault="00DB44E7" w:rsidP="00DB44E7">
      <w:pPr>
        <w:pStyle w:val="Default"/>
        <w:spacing w:after="120" w:line="360" w:lineRule="auto"/>
        <w:ind w:left="-993"/>
        <w:jc w:val="right"/>
        <w:rPr>
          <w:rFonts w:ascii="Tahoma" w:hAnsi="Tahoma" w:cs="Tahoma"/>
          <w:sz w:val="20"/>
          <w:szCs w:val="20"/>
        </w:rPr>
      </w:pPr>
      <w:r w:rsidRPr="00D944B0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…………….</w:t>
      </w:r>
      <w:r w:rsidRPr="00D944B0">
        <w:rPr>
          <w:rFonts w:ascii="Tahoma" w:hAnsi="Tahoma" w:cs="Tahoma"/>
          <w:sz w:val="20"/>
          <w:szCs w:val="20"/>
        </w:rPr>
        <w:t>……………………………………………………</w:t>
      </w:r>
    </w:p>
    <w:p w:rsidR="007B370F" w:rsidRPr="00A302D6" w:rsidRDefault="00371303" w:rsidP="00DB44E7">
      <w:pPr>
        <w:pStyle w:val="Default"/>
        <w:spacing w:after="120" w:line="360" w:lineRule="auto"/>
        <w:ind w:left="-993"/>
        <w:jc w:val="right"/>
        <w:rPr>
          <w:rFonts w:ascii="Tahoma" w:hAnsi="Tahoma" w:cs="Tahoma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BFAECD" wp14:editId="50A1B7D4">
                <wp:simplePos x="0" y="0"/>
                <wp:positionH relativeFrom="column">
                  <wp:posOffset>-632460</wp:posOffset>
                </wp:positionH>
                <wp:positionV relativeFrom="paragraph">
                  <wp:posOffset>774700</wp:posOffset>
                </wp:positionV>
                <wp:extent cx="6743700" cy="23241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324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2B2" w:rsidRPr="008C0CA5" w:rsidRDefault="001732B2" w:rsidP="00573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SUSPENSÃO</w:t>
                            </w:r>
                          </w:p>
                          <w:p w:rsidR="00573B76" w:rsidRPr="008C0CA5" w:rsidRDefault="00573B76" w:rsidP="00573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1 — A inscrição na Ordem é suspensa a requerimento do interessado, dirigido ao conselho regional, quando pretenda interromper temporariamente o exercício da profissão.</w:t>
                            </w:r>
                          </w:p>
                          <w:p w:rsidR="007B370F" w:rsidRPr="008C0CA5" w:rsidRDefault="00573B76" w:rsidP="00573B76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2 — O </w:t>
                            </w:r>
                            <w:r w:rsidR="001732B2"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presente requerimento </w:t>
                            </w: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deve ser fundamentado e acompanhado da respetiva cédula profissional, bem como do comprovativo da regularização do pagamento das respetivas quotas até à data da pretendida suspensão.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3 — A suspensão da inscrição impossibilita o exercício da profissão pelo médico e desonera-o do pagamento de quotas durante o período da sua duração.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4 — O período de suspensão não pode ser inferior a seis meses, salvo justificação especial apresentada pelo requerente e aprovada pelo conselho</w:t>
                            </w:r>
                            <w:r w:rsidR="008C0CA5"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regional.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5 — A suspensão da inscrição apenas produz efeitos após a notificação da respetiva deliberação ao médico, ressalvados os casos em que o conselho regional decida atribuir-lhe eficácia retroativa.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CANCELAMENTO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É cancelada a inscrição: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 xml:space="preserve">1 — Aos Médicos que o solicitarem, desde que entreguem a cédula profissional e não tenham quotas em dívida ou </w:t>
                            </w:r>
                            <w:proofErr w:type="gramStart"/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as</w:t>
                            </w:r>
                            <w:proofErr w:type="gramEnd"/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gramStart"/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liquidem</w:t>
                            </w:r>
                            <w:proofErr w:type="gramEnd"/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;</w:t>
                            </w:r>
                          </w:p>
                          <w:p w:rsidR="001732B2" w:rsidRPr="008C0CA5" w:rsidRDefault="001732B2" w:rsidP="001732B2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C0CA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  <w:lang w:val="pt-PT"/>
                              </w:rPr>
                              <w:t>2 — Nos demais casos expressamente previstos no Estatuto e nos regulamentos.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9.8pt;margin-top:61pt;width:531pt;height:18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" fillcolor="#f2f2f2 [3052]" stroked="f">
                <v:textbox>
                  <w:txbxContent>
                    <w:p w:rsidR="001732B2" w:rsidRPr="008C0CA5" w:rsidRDefault="001732B2" w:rsidP="00573B76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  <w:lang w:val="pt-PT"/>
                        </w:rPr>
                        <w:t>SUSPENSÃO</w:t>
                      </w:r>
                    </w:p>
                    <w:p w:rsidR="00573B76" w:rsidRPr="008C0CA5" w:rsidRDefault="00573B76" w:rsidP="00573B76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1 — A inscrição na Ordem é suspensa a requerimento do interessado, dirigido ao conselho regional, quando pretenda interromper temporariamente o exercício da profissão.</w:t>
                      </w:r>
                    </w:p>
                    <w:p w:rsidR="007B370F" w:rsidRPr="008C0CA5" w:rsidRDefault="00573B76" w:rsidP="00573B76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2 — O </w:t>
                      </w:r>
                      <w:r w:rsidR="001732B2"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presente requerimento </w:t>
                      </w: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deve ser fundamentado e acompanhado da respetiva cédula profissional, bem como do comprovativo da regularização do pagamento das respetivas quotas até à data da pretendida suspensão.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3 — A suspensão da inscrição impossibilita o exercício da profissão pelo médico e desonera-o do pagamento de quotas durante o período da sua duração.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4 — O período de suspensão não pode ser inferior a seis meses, salvo justificação especial apresentada pelo requerente e aprovada pelo conselho</w:t>
                      </w:r>
                      <w:r w:rsidR="008C0CA5"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regional.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5 — A suspensão da inscrição apenas produz efeitos após a notificação da respetiva deliberação ao médico, ressalvados os casos em que o conselho regional decida atribuir-lhe eficácia retroativa.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u w:val="single"/>
                          <w:lang w:val="pt-PT"/>
                        </w:rPr>
                        <w:t>CANCELAMENTO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É cancelada a inscrição: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 xml:space="preserve">1 — Aos Médicos que o solicitarem, desde que entreguem a cédula profissional e não tenham quotas em dívida ou </w:t>
                      </w:r>
                      <w:proofErr w:type="gramStart"/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as</w:t>
                      </w:r>
                      <w:proofErr w:type="gramEnd"/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proofErr w:type="gramStart"/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liquidem</w:t>
                      </w:r>
                      <w:proofErr w:type="gramEnd"/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;</w:t>
                      </w:r>
                    </w:p>
                    <w:p w:rsidR="001732B2" w:rsidRPr="008C0CA5" w:rsidRDefault="001732B2" w:rsidP="001732B2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</w:pPr>
                      <w:r w:rsidRPr="008C0CA5">
                        <w:rPr>
                          <w:rFonts w:ascii="Arial" w:hAnsi="Arial" w:cs="Arial"/>
                          <w:i/>
                          <w:sz w:val="16"/>
                          <w:szCs w:val="16"/>
                          <w:lang w:val="pt-PT"/>
                        </w:rPr>
                        <w:t>2 — Nos demais casos expressamente previstos no Estatuto e nos regulamentos.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4E7" w:rsidRPr="00D944B0">
        <w:rPr>
          <w:rFonts w:ascii="Tahoma" w:hAnsi="Tahoma" w:cs="Tahoma"/>
          <w:sz w:val="20"/>
          <w:szCs w:val="20"/>
        </w:rPr>
        <w:t xml:space="preserve">(assinatura idêntica à do documento de identificação) </w:t>
      </w:r>
    </w:p>
    <w:sectPr w:rsidR="007B370F" w:rsidRPr="00A302D6" w:rsidSect="00DB4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566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1A" w:rsidRDefault="00B0481A" w:rsidP="001734C2">
      <w:pPr>
        <w:spacing w:after="0" w:line="240" w:lineRule="auto"/>
      </w:pPr>
      <w:r>
        <w:separator/>
      </w:r>
    </w:p>
  </w:endnote>
  <w:endnote w:type="continuationSeparator" w:id="0">
    <w:p w:rsidR="00B0481A" w:rsidRDefault="00B0481A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0" w:rsidRDefault="00611E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42C0D" w:rsidRPr="00942C0D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42C0D" w:rsidRPr="00942C0D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1734C2" w:rsidP="001821EA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SRCOM/IMP.09-0</w:t>
          </w:r>
          <w:r w:rsidR="00611E00"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0" w:rsidRDefault="00611E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1A" w:rsidRDefault="00B0481A" w:rsidP="001734C2">
      <w:pPr>
        <w:spacing w:after="0" w:line="240" w:lineRule="auto"/>
      </w:pPr>
      <w:r>
        <w:separator/>
      </w:r>
    </w:p>
  </w:footnote>
  <w:footnote w:type="continuationSeparator" w:id="0">
    <w:p w:rsidR="00B0481A" w:rsidRDefault="00B0481A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0" w:rsidRDefault="00611E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573B76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CANCELAMENTO / SUSPENSÃO INSCRIÇÃO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E00" w:rsidRDefault="00611E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5E9C"/>
    <w:rsid w:val="00035122"/>
    <w:rsid w:val="001732B2"/>
    <w:rsid w:val="001734C2"/>
    <w:rsid w:val="001821EA"/>
    <w:rsid w:val="00371303"/>
    <w:rsid w:val="00423F9A"/>
    <w:rsid w:val="004E24AA"/>
    <w:rsid w:val="00503C82"/>
    <w:rsid w:val="00573B76"/>
    <w:rsid w:val="00611E00"/>
    <w:rsid w:val="007B370F"/>
    <w:rsid w:val="007E3811"/>
    <w:rsid w:val="00890965"/>
    <w:rsid w:val="008C0CA5"/>
    <w:rsid w:val="0090677B"/>
    <w:rsid w:val="00942C0D"/>
    <w:rsid w:val="009868CE"/>
    <w:rsid w:val="00A302D6"/>
    <w:rsid w:val="00AF30B5"/>
    <w:rsid w:val="00B0481A"/>
    <w:rsid w:val="00BC1DBB"/>
    <w:rsid w:val="00C30ADA"/>
    <w:rsid w:val="00C50B23"/>
    <w:rsid w:val="00C529FA"/>
    <w:rsid w:val="00CC3481"/>
    <w:rsid w:val="00D474DC"/>
    <w:rsid w:val="00D56105"/>
    <w:rsid w:val="00DB44E7"/>
    <w:rsid w:val="00DF5899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7002D-FF8E-4C00-A55D-ACDF710F53C0}">
  <ds:schemaRefs/>
</ds:datastoreItem>
</file>

<file path=customXml/itemProps2.xml><?xml version="1.0" encoding="utf-8"?>
<ds:datastoreItem xmlns:ds="http://schemas.openxmlformats.org/officeDocument/2006/customXml" ds:itemID="{F829F146-07BB-4887-9B39-0B483672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Rui Ferreira</cp:lastModifiedBy>
  <cp:revision>8</cp:revision>
  <cp:lastPrinted>2018-06-08T11:50:00Z</cp:lastPrinted>
  <dcterms:created xsi:type="dcterms:W3CDTF">2016-05-02T21:15:00Z</dcterms:created>
  <dcterms:modified xsi:type="dcterms:W3CDTF">2018-06-08T11:51:00Z</dcterms:modified>
</cp:coreProperties>
</file>